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90" w:rsidRPr="00CB4F2A" w:rsidRDefault="00E81B90" w:rsidP="00E81B90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3 к решению</w:t>
      </w:r>
    </w:p>
    <w:p w:rsidR="00E81B90" w:rsidRPr="00CB4F2A" w:rsidRDefault="00E81B90" w:rsidP="00E81B90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>Думы Кондинского района</w:t>
      </w:r>
    </w:p>
    <w:p w:rsidR="00E81B90" w:rsidRDefault="00E81B90" w:rsidP="00E81B90">
      <w:pPr>
        <w:ind w:left="5672" w:firstLine="709"/>
      </w:pPr>
      <w:r>
        <w:t>от 17.03.2023</w:t>
      </w:r>
      <w:r w:rsidRPr="00CB4F2A">
        <w:t xml:space="preserve"> № </w:t>
      </w:r>
      <w:r>
        <w:t>1001</w:t>
      </w:r>
    </w:p>
    <w:p w:rsidR="00E81B90" w:rsidRDefault="00E81B90" w:rsidP="00E81B90">
      <w:pPr>
        <w:jc w:val="center"/>
        <w:rPr>
          <w:sz w:val="28"/>
          <w:szCs w:val="26"/>
        </w:rPr>
      </w:pPr>
    </w:p>
    <w:p w:rsidR="00E81B90" w:rsidRDefault="00E81B90" w:rsidP="00E81B90">
      <w:pPr>
        <w:jc w:val="center"/>
        <w:rPr>
          <w:sz w:val="28"/>
          <w:szCs w:val="26"/>
        </w:rPr>
      </w:pPr>
      <w:r w:rsidRPr="00442ABC">
        <w:rPr>
          <w:sz w:val="28"/>
          <w:szCs w:val="26"/>
        </w:rPr>
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</w:t>
      </w:r>
    </w:p>
    <w:p w:rsidR="00E81B90" w:rsidRDefault="00E81B90" w:rsidP="00E81B90">
      <w:pPr>
        <w:jc w:val="center"/>
        <w:rPr>
          <w:sz w:val="28"/>
          <w:szCs w:val="26"/>
        </w:rPr>
      </w:pPr>
      <w:r w:rsidRPr="00442ABC">
        <w:rPr>
          <w:sz w:val="28"/>
          <w:szCs w:val="26"/>
        </w:rPr>
        <w:t>на 2023 год</w:t>
      </w:r>
    </w:p>
    <w:p w:rsidR="00E81B90" w:rsidRDefault="00E81B90" w:rsidP="00E81B90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53"/>
        <w:gridCol w:w="1061"/>
        <w:gridCol w:w="456"/>
        <w:gridCol w:w="1701"/>
      </w:tblGrid>
      <w:tr w:rsidR="00E81B90" w:rsidRPr="00442ABC" w:rsidTr="00F54FB8">
        <w:trPr>
          <w:trHeight w:val="255"/>
        </w:trPr>
        <w:tc>
          <w:tcPr>
            <w:tcW w:w="3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rPr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jc w:val="right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(в рублях)</w:t>
            </w:r>
          </w:p>
        </w:tc>
      </w:tr>
      <w:tr w:rsidR="00E81B90" w:rsidRPr="00442ABC" w:rsidTr="00F54FB8">
        <w:trPr>
          <w:trHeight w:val="184"/>
        </w:trPr>
        <w:tc>
          <w:tcPr>
            <w:tcW w:w="3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ЦСР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ВР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Сумма на  год</w:t>
            </w:r>
          </w:p>
        </w:tc>
      </w:tr>
      <w:tr w:rsidR="00E81B90" w:rsidRPr="00442ABC" w:rsidTr="00F54FB8">
        <w:trPr>
          <w:trHeight w:val="184"/>
        </w:trPr>
        <w:tc>
          <w:tcPr>
            <w:tcW w:w="3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</w:tr>
      <w:tr w:rsidR="00E81B90" w:rsidRPr="00442ABC" w:rsidTr="00F54FB8">
        <w:trPr>
          <w:trHeight w:val="184"/>
        </w:trPr>
        <w:tc>
          <w:tcPr>
            <w:tcW w:w="3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442 431 730,58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297 033,69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297 033,69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297 033,69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297 033,69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11 194 389,48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11 194 389,48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11 194 389,48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11 194 389,48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442ABC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442ABC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430 940 307,41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234 853 054,95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213 703 869,28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213 703 869,28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20 074 085,67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20 074 085,67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1 075 100,00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1 075 100,00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4 966 500,00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4 966 500,00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4 966 500,00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159 552 042,46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159 547 520,38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159 547 520,38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4 522,08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4 522,08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3 641 000,00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3 641 000,00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3 641 000,00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2 174 600,00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2 174 600,00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2 174 600,00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Руководитель контрольно-счетной палаты муниципального образования и его </w:t>
            </w:r>
            <w:r w:rsidRPr="00442ABC">
              <w:rPr>
                <w:sz w:val="16"/>
                <w:szCs w:val="16"/>
              </w:rPr>
              <w:lastRenderedPageBreak/>
              <w:t>заместители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4 780 300,00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4 780 300,00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4 780 300,00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1 211 210,00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176 500,00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176 500,00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1 034 710,00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1 034 710,00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4 933 000,00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4 402 836,74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4 402 836,74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530 163,26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530 163,26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1 617 000,00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1 433 532,00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1 433 532,00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183 468,00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183 468,00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1 836 100,00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1 543 400,00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1 543 400,00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292 700,00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292 700,00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9 975 500,00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7 674 100,00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7 674 100,00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2 301 400,00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2 301 400,00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316 500,00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316 500,00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933 210,98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933 210,98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150 289,02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150 289,02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2 628 652 356,98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2 278 041 431,64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2 107 968 688,95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399 529 585,95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42ABC">
              <w:rPr>
                <w:sz w:val="16"/>
                <w:szCs w:val="16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93 224 165,00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93 224 165,00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202 749 375,84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202 749 375,84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75 822 092,01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54 433 067,19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21 389 024,82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27 733 953,10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27 733 953,10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37 856 700,00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27 732 348,00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27 732 348,00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10 124 352,00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10 124 352,00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140 859 500,00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37 222 427,07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37 222 427,07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62 695 312,93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62 695 312,93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465 600,00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465 600,00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40 476 160,00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40 476 160,00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15 310 000,00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1 322 149,00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1 322 149,00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99 851,00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99 851,00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13 888 000,00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13 888 000,00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391 105 182,00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203 441 357,00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203 441 357,00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187 663 825,00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106 962 660,00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80 701 165,00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1 104 388 021,00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907 439 998,00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907 439 998,00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101 328,00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101 328,00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196 846 695,00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196 846 695,00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18 919 700,00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5 478 720,00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5 478 720,00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5 478 720,00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5 478 720,00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7 962 260,00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7 962 260,00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988 200,00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281 088,00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136 152,00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136 152,00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144 936,00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87 840,00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57 096,00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707 112,00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562 176,00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562 176,00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144 936,00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144 936,00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26 040 597,00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6 849 730,00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3 341 342,00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3 341 342,00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3 508 388,00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2 064 876,00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1 443 512,00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19 190 867,00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15 275 330,00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15 275 330,00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3 915 537,00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3 915 537,00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563 500,00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513 500,00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402 100,00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402 100,00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0210600000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4 564 200,00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4 564 200,00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1 386 200,00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1 386 200,00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2 446 675,00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2 446 675,00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731 325,00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731 325,00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19 281 530,00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18 951 530,00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18 951 530,00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18 951 530,00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330 000,00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330 000,00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330 000,00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115 347 335,69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94 920 105,69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94 920 105,69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44 769 668,05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50 150 437,64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16 291 156,00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1 394 321,00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1 394 321,00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14 896 835,00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14 674 244,00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222 591,00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4 136 074,00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1 007 997,00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1 007 997,00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3 128 077,00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3 020 378,00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107 699,00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021EВ00000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3 287 380,00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3 287 380,00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2 689 677,00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2 689 677,00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597 703,00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597 703,00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22 904 912,00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22 904 912,00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2 507 460,00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2 317 860,00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2 317 860,00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189 600,00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189 600,00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1 322 740,00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1 322 740,00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1 322 740,00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8 451 100,00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8 451 100,00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8 451 100,00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9 684 600,00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9 684 600,00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9 684 600,00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939 012,00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939 012,00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939 012,00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327 706 013,34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1 611 060,00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1 611 060,00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1 367 008,49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1 367 008,49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244 051,51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206 281,63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37 769,88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20 442 120,00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18 962 000,00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12 964 000,00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12 964 000,00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5 998 000,00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5 998 000,00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1 480 120,00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1 169 720,00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1 169 720,00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310 400,00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310 400,00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Современная школа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023E100000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305 652 833,34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273 256 300,00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273 256 300,00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273 256 300,00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32 396 533,34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32 396 533,34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32 396 533,34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28 517 012,90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15 446 366,00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14 900 516,00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14 900 516,00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14 900 516,00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545 850,00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545 850,00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545 850,00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100 120,00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100 120,00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100 120,00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100 120,00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10 170 626,90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1 020 626,90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1 020 626,90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1 020 626,90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9 150 000,00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2 920 000,00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2 920 000,00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6 230 000,00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6 230 000,00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Социальная активность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030E800000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2 799 900,00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2 790 750,00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2 790 750,00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2 790 750,00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9 150,00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9 150,00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9 150,00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306 716 091,60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225 775 453,60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70 547 266,01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69 732 213,37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64 137 565,59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64 137 565,59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5 511 837,78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5 511 837,78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82 810,00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82 810,00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662 800,00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662 800,00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662 800,00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117 368,42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117 368,42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117 368,42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34 884,22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34 884,22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34 884,22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11 815 040,00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11 815 040,00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11 815 040,00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11 815 040,00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107 214 608,26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91 420 742,82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91 420 742,82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91 420 742,82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2 080 000,00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2 080 000,00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2 080 000,00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13 613 865,44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13 613 865,44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13 613 865,44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442ABC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11 952 400,00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11 952 400,00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5 976 200,00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5 976 200,00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5 976 200,00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5 976 200,00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051A100000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24 246 139,33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14 246 139,33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43 894,44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43 894,44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14 202 244,89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14 202 244,89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70 580 448,00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70 580 448,00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70 379 930,00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70 379 930,00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70 379 930,00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200 518,00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200 518,00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200 518,00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8 595 290,00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8 124 390,00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8 037 090,00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8 034 490,00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8 034 490,00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442ABC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 xml:space="preserve">Прочие мероприятия органов местного самоуправления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87 300,00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87 300,00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87 300,00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470 900,00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470 900,00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470 900,00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470 900,00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1 764 900,00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0540100000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1 764 900,00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1 764 900,00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250 200,00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250 200,00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416 000,00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416 000,00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1 098 700,00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865 800,00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232 900,00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181 001 772,36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90 860,00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90 860,00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90 860,00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90 860,00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165 170 158,68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159 240 579,73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159 240 579,73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132 910 092,06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26 330 487,67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2 640 000,00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2 640 000,00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2 640 000,00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3 125 100,00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3 125 100,00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2 025 100,00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1 100 000,00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164 478,95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164 478,95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106 584,21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57 894,74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6 556 280,00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6 497 680,00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6 497 680,00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6 497 680,00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58 600,00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58 600,00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58 600,00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8 184 473,68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7 479 000,00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7 479 000,00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7 479 000,00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670 200,00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670 200,00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670 200,00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35 273,68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35 273,68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35 273,68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1 399 900,00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1 260 000,00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1 260 000,00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1 260 000,00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1 260 000,00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91 900,00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91 900,00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91 900,00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91 900,00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66 281 000,00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142 900,00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142 900,00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142 900,00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142 900,00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42 629 500,00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42 629 500,00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54 871,74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54 871,74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42 574 628,26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42 574 628,26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18 001 400,00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18 001 400,00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18 001 400,00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</w:t>
            </w:r>
            <w:r w:rsidRPr="00442ABC">
              <w:rPr>
                <w:sz w:val="16"/>
                <w:szCs w:val="16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18 001 400,00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451 300,00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451 300,00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451 300,00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451 300,00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3 725 200,00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3 725 200,00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3 725 200,00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3 725 200,00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0800600000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788 600,00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788 600,00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60 322,80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60 322,80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570 557,20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570 557,20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157 720,00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157 720,00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Реализация мероприятий по благостройству сельских территорий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542 100,00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542 100,00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542 100,00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542 100,00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4 820 743,12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3 651 340,21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3 541 800,00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3 541 800,00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3 541 800,00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109 540,21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109 540,21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109 540,21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1 169 402,91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1 134 320,82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1 134 320,82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1 134 320,82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35 082,09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35 082,09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35 082,09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5 825 500,00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442ABC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5 825 500,00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</w:t>
            </w:r>
            <w:r w:rsidRPr="00442ABC">
              <w:rPr>
                <w:sz w:val="16"/>
                <w:szCs w:val="16"/>
              </w:rPr>
              <w:lastRenderedPageBreak/>
              <w:t xml:space="preserve">Югры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5 825 500,00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5 705 300,00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5 705 300,00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78 907 649,51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51 992 765,30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28 740 494,00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27 878 279,18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27 878 279,18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27 878 279,18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862 214,82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862 214,82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862 214,82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23 252 271,30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23 252 271,30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21 758 691,30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21 758 691,30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1 283 170,00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1 283 170,00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210 410,00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210 410,00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26 914 884,21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442ABC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15 317 684,21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15 317 684,21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15 317 684,21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15 317 684,21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11 560 000,00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7 560 000,00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7 560 000,00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7 560 000,00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37 200,00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37 200,00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37 200,00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37 200,00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151 777 124,76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61 660 391,36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13 096 889,00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4 849 444,00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4 849 444,00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4 849 444,00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7 422 700,00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7 422 700,00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7 422 700,00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824 745,00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824 745,00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824 745,00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Расходы на формирование резерва материально-технических ресурсов (запасов) для предупреждения, ликвидации чрезвычайных ситуаций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20 817 056,00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20 817 056,00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20 817 056,00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20 817 056,00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Разработка проектно-сметной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3 878 486,36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3 878 486,36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3 878 486,36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3 878 486,36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19 993 360,00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19 916 460,00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19 916 460,00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19 916 460,00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76 900,00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76 900,00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76 900,00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1210900000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3 786 600,00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3 786 600,00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3 177 900,00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3 177 900,00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608 700,00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608 700,00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Экспертиза котельно-печного топлива, обследование коммунальных систем тепло-водоснабжения и водоотведения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1211000000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88 000,00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90 116 733,40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24 328 100,00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24 328 100,00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24 325 500,00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24 325 500,00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 xml:space="preserve">Возмещение недополученных доходов организациям, </w:t>
            </w:r>
            <w:r w:rsidRPr="00442ABC">
              <w:rPr>
                <w:sz w:val="16"/>
                <w:szCs w:val="16"/>
              </w:rPr>
              <w:lastRenderedPageBreak/>
              <w:t>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1220200000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41 129 700,00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41 129 700,00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41 129 700,00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41 129 700,00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24 658 933,40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18 494 200,00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9 247 100,00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9 247 100,00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9 247 100,00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9 247 100,00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6 164 733,40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6 164 733,40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6 164 733,40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394 047,50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153 460,00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153 460,00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153 460,00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153 460,00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231 487,50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227 050,00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16 607,36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16 607,36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1 142,64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1 142,64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209 300,00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209 300,00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4 437,50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4 151,84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4 151,84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285,66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285,66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847 300,00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47 300,00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47 300,00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47 300,00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47 300,00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пожарной безопасности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10 982 450,00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8 045 850,00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8 045 850,00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8 045 850,00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8 045 850,00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1501000000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2 833 500,00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2 833 500,00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34 000,00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34 000,00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2 799 500,00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2 799 500,00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18 682 416,50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18 682 416,50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18 682 416,50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2 613 466,50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2 537 924,50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2 537 924,50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75 542,00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75 542,00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16 068 950,00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3 000 650,00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3 000 650,00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12 848 266,00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12 848 266,00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220 034,00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220 034,00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3 619 767,67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573 100,00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573 100,00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Закупка товаров, работ и услуг для обеспечения государственных (муниципальных) </w:t>
            </w:r>
            <w:r w:rsidRPr="00442ABC">
              <w:rPr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573 100,00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573 100,00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2 397 667,67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2 397 667,67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2 397 667,67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2 397 667,67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649 000,00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649 000,00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649 000,00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649 000,00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150 569 466,53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442ABC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70 878 316,45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25 766 391,39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2 774 091,39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2 774 091,39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2 774 091,39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22 992 300,00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22 992 300,00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22 992 300,00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45 111 925,06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34 389 981,43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34 389 981,43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34 389 981,43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887 827,43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887 827,43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887 827,43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8 334 116,20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8 334 116,20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8 334 116,20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1 500 000,00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750 000,00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750 000,00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750 000,00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750 000,00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442ABC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79 691 150,08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28 503 100,00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28 503 100,00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26 408 700,00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26 408 700,00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2 094 400,00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2 094 400,00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31 035 600,00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31 035 600,00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31 035 600,00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31 035 600,00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20 152 450,08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20 152 450,08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20 152 450,08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</w:t>
            </w:r>
            <w:r w:rsidRPr="00442ABC">
              <w:rPr>
                <w:sz w:val="16"/>
                <w:szCs w:val="16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20 152 450,08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55 661 283,57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55 629 283,57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12 951 196,12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12 951 196,12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870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12 951 196,12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36 932 849,45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36 932 849,45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36 932 849,45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5 042 638,00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5 042 638,00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5 042 638,00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702 600,00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702 600,00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702 600,00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442ABC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333 867 708,66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288 831 300,00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288 831 300,00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288 831 300,00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Дотации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288 831 300,00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45 036 408,66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45 036 408,66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45 036 408,66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45 036 408,66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11 757 700,00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11 351 600,00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4 972 300,00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4 972 300,00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4 972 300,00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4 972 300,00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4 909 300,00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4 909 300,00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4 909 300,00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4 909 300,00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1 470 000,00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1 470 000,00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1 470 000,00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1 470 000,00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2140100000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25 844 748,44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6 825 005,20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755 400,00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755 400,00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755 400,00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5 769 605,20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5 329 405,20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5 329 405,20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440 200,00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440 200,00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19 019 743,24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18 325 363,24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18 325 363,24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18 325 363,24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694 380,00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694 380,00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694 380,00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4 848 105,30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2 400 000,00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2 400 000,00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2 400 000,00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2 400 000,00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251 052,67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238 500,00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238 500,00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238 500,00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12 552,67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12 552,67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12 552,67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2 197 052,63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2 087 200,00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2 087 200,00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2 087 200,00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109 852,63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109 852,63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109 852,63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41 223 976,36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8 790 320,80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7 343 100,00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7 343 100,00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7 343 100,00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на реализацию мероприятий через инициативный проект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Мы помним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1 447 220,80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1 447 220,80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1 447 220,80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32 433 655,56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23 479 355,56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12 357 555,56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12 357 555,56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11 121 800,00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11 121 800,00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8 954 300,00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42 000,00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42 000,00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8 912 300,00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8 912 300,00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37 919 775,85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22 374,00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22 374,00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22 374,00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22 374,00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4 162 700,00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4 162 700,00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4 162 700,00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4 162 700,00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4060000000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870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32 734 701,85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11 040 362,19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11 040 362,19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11 040 362,19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4 583 094,00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4 583 094,00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4 583 094,00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lastRenderedPageBreak/>
              <w:t>Расходы на организацию и содержание мест захоронения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365 000,00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365 000,00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365 000,00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11 636 245,66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11 636 245,66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11 636 245,66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442ABC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81B90" w:rsidRPr="00442ABC" w:rsidRDefault="00E81B90" w:rsidP="00F54FB8">
            <w:pPr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5 000 000,00</w:t>
            </w:r>
          </w:p>
        </w:tc>
      </w:tr>
      <w:tr w:rsidR="00E81B90" w:rsidRPr="00442ABC" w:rsidTr="00F54FB8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rPr>
                <w:sz w:val="20"/>
                <w:szCs w:val="20"/>
              </w:rPr>
            </w:pPr>
            <w:r w:rsidRPr="00442ABC">
              <w:rPr>
                <w:sz w:val="20"/>
                <w:szCs w:val="20"/>
              </w:rPr>
              <w:t>Итого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90" w:rsidRPr="00442ABC" w:rsidRDefault="00E81B90" w:rsidP="00F54FB8">
            <w:pPr>
              <w:jc w:val="center"/>
              <w:rPr>
                <w:sz w:val="16"/>
                <w:szCs w:val="16"/>
              </w:rPr>
            </w:pPr>
            <w:r w:rsidRPr="00442ABC">
              <w:rPr>
                <w:sz w:val="16"/>
                <w:szCs w:val="16"/>
              </w:rPr>
              <w:t>4 592 554 628,19</w:t>
            </w:r>
          </w:p>
        </w:tc>
      </w:tr>
    </w:tbl>
    <w:p w:rsidR="00E81B90" w:rsidRDefault="00E81B90" w:rsidP="00E81B90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5"/>
  </w:num>
  <w:num w:numId="8">
    <w:abstractNumId w:val="14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3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31"/>
    <w:rsid w:val="00544E31"/>
    <w:rsid w:val="00E81B9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1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81B9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E81B9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E81B9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E81B9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E81B9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81B90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E81B90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E81B9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E81B9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E81B90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E81B9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E81B9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E81B90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E81B90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E81B90"/>
    <w:rPr>
      <w:color w:val="0000FF"/>
      <w:u w:val="single"/>
    </w:rPr>
  </w:style>
  <w:style w:type="paragraph" w:customStyle="1" w:styleId="ConsTitle">
    <w:name w:val="ConsTitle"/>
    <w:rsid w:val="00E81B9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E81B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E81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E81B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E81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E81B90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E81B9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E81B90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E81B9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E81B90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E81B90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E81B90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E81B9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E81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E81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E81B9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81B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81B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81B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81B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81B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81B9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E81B90"/>
  </w:style>
  <w:style w:type="paragraph" w:styleId="af4">
    <w:name w:val="footnote text"/>
    <w:basedOn w:val="a0"/>
    <w:link w:val="af5"/>
    <w:rsid w:val="00E81B90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E81B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E81B90"/>
    <w:rPr>
      <w:vertAlign w:val="superscript"/>
    </w:rPr>
  </w:style>
  <w:style w:type="character" w:styleId="af7">
    <w:name w:val="annotation reference"/>
    <w:rsid w:val="00E81B90"/>
    <w:rPr>
      <w:sz w:val="16"/>
      <w:szCs w:val="16"/>
    </w:rPr>
  </w:style>
  <w:style w:type="paragraph" w:styleId="af8">
    <w:name w:val="annotation text"/>
    <w:basedOn w:val="a0"/>
    <w:link w:val="af9"/>
    <w:rsid w:val="00E81B90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E81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E81B90"/>
    <w:rPr>
      <w:b/>
      <w:bCs/>
    </w:rPr>
  </w:style>
  <w:style w:type="character" w:customStyle="1" w:styleId="afb">
    <w:name w:val="Тема примечания Знак"/>
    <w:basedOn w:val="af9"/>
    <w:link w:val="afa"/>
    <w:rsid w:val="00E81B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E81B90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E81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E81B90"/>
  </w:style>
  <w:style w:type="paragraph" w:customStyle="1" w:styleId="ConsPlusDocList">
    <w:name w:val="ConsPlusDocList"/>
    <w:next w:val="a0"/>
    <w:rsid w:val="00E81B90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E81B9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E81B90"/>
    <w:pPr>
      <w:numPr>
        <w:numId w:val="1"/>
      </w:numPr>
      <w:contextualSpacing/>
    </w:pPr>
  </w:style>
  <w:style w:type="paragraph" w:customStyle="1" w:styleId="aff0">
    <w:name w:val="a"/>
    <w:basedOn w:val="a0"/>
    <w:rsid w:val="00E81B90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E81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E81B90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E81B90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E81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E81B90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E81B90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E81B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E81B90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E81B9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E81B90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E81B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E81B90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E81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E81B90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E81B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E81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E81B90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E81B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E81B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E81B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E81B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E81B90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E81B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E81B90"/>
    <w:rPr>
      <w:b/>
      <w:bCs/>
    </w:rPr>
  </w:style>
  <w:style w:type="character" w:styleId="affe">
    <w:name w:val="Intense Emphasis"/>
    <w:uiPriority w:val="21"/>
    <w:qFormat/>
    <w:rsid w:val="00E81B90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E81B90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E81B90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E81B90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E81B90"/>
    <w:pPr>
      <w:ind w:left="480"/>
    </w:pPr>
  </w:style>
  <w:style w:type="character" w:styleId="afff0">
    <w:name w:val="Book Title"/>
    <w:uiPriority w:val="33"/>
    <w:qFormat/>
    <w:rsid w:val="00E81B90"/>
    <w:rPr>
      <w:b/>
      <w:bCs/>
      <w:smallCaps/>
      <w:spacing w:val="5"/>
    </w:rPr>
  </w:style>
  <w:style w:type="paragraph" w:customStyle="1" w:styleId="afff1">
    <w:name w:val=" Знак Знак"/>
    <w:basedOn w:val="a0"/>
    <w:rsid w:val="00E81B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E81B90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E81B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E81B90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E81B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E81B90"/>
    <w:rPr>
      <w:b/>
      <w:bCs/>
      <w:color w:val="000080"/>
    </w:rPr>
  </w:style>
  <w:style w:type="character" w:customStyle="1" w:styleId="afff5">
    <w:name w:val="Гипертекстовая ссылка"/>
    <w:rsid w:val="00E81B90"/>
    <w:rPr>
      <w:b/>
      <w:bCs/>
      <w:color w:val="008000"/>
    </w:rPr>
  </w:style>
  <w:style w:type="paragraph" w:customStyle="1" w:styleId="afff6">
    <w:name w:val=" Знак"/>
    <w:basedOn w:val="a0"/>
    <w:rsid w:val="00E81B90"/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81B90"/>
    <w:rPr>
      <w:rFonts w:ascii="Calibri" w:eastAsia="Calibri" w:hAnsi="Calibri" w:cs="Times New Roman"/>
    </w:rPr>
  </w:style>
  <w:style w:type="table" w:styleId="16">
    <w:name w:val="Table Classic 1"/>
    <w:basedOn w:val="a2"/>
    <w:rsid w:val="00E81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E81B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E81B90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E81B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E81B90"/>
    <w:pPr>
      <w:ind w:left="720"/>
    </w:pPr>
  </w:style>
  <w:style w:type="paragraph" w:customStyle="1" w:styleId="ConsCell">
    <w:name w:val="ConsCell"/>
    <w:rsid w:val="00E81B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E81B9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E81B9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E81B90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E81B9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E81B90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E81B90"/>
    <w:rPr>
      <w:color w:val="4682B4"/>
    </w:rPr>
  </w:style>
  <w:style w:type="paragraph" w:customStyle="1" w:styleId="27">
    <w:name w:val="Знак Знак2 Знак"/>
    <w:basedOn w:val="a0"/>
    <w:rsid w:val="00E81B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E81B90"/>
  </w:style>
  <w:style w:type="character" w:customStyle="1" w:styleId="aff">
    <w:name w:val="Абзац списка Знак"/>
    <w:link w:val="afe"/>
    <w:uiPriority w:val="34"/>
    <w:locked/>
    <w:rsid w:val="00E81B90"/>
    <w:rPr>
      <w:rFonts w:ascii="Calibri" w:eastAsia="Calibri" w:hAnsi="Calibri" w:cs="Times New Roman"/>
    </w:rPr>
  </w:style>
  <w:style w:type="paragraph" w:customStyle="1" w:styleId="Default">
    <w:name w:val="Default"/>
    <w:rsid w:val="00E81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E81B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E81B90"/>
  </w:style>
  <w:style w:type="character" w:customStyle="1" w:styleId="nobr">
    <w:name w:val="nobr"/>
    <w:rsid w:val="00E81B90"/>
  </w:style>
  <w:style w:type="character" w:customStyle="1" w:styleId="28">
    <w:name w:val="Основной текст (2)_"/>
    <w:link w:val="29"/>
    <w:locked/>
    <w:rsid w:val="00E81B90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E81B90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E81B90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E81B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E81B90"/>
    <w:rPr>
      <w:vertAlign w:val="superscript"/>
    </w:rPr>
  </w:style>
  <w:style w:type="character" w:styleId="afffa">
    <w:name w:val="Emphasis"/>
    <w:qFormat/>
    <w:rsid w:val="00E81B90"/>
    <w:rPr>
      <w:i/>
      <w:iCs/>
    </w:rPr>
  </w:style>
  <w:style w:type="paragraph" w:customStyle="1" w:styleId="xl63">
    <w:name w:val="xl63"/>
    <w:basedOn w:val="a0"/>
    <w:rsid w:val="00E81B90"/>
    <w:pPr>
      <w:spacing w:before="100" w:beforeAutospacing="1" w:after="100" w:afterAutospacing="1"/>
    </w:pPr>
  </w:style>
  <w:style w:type="paragraph" w:customStyle="1" w:styleId="xl64">
    <w:name w:val="xl64"/>
    <w:basedOn w:val="a0"/>
    <w:rsid w:val="00E81B90"/>
    <w:pPr>
      <w:spacing w:before="100" w:beforeAutospacing="1" w:after="100" w:afterAutospacing="1"/>
    </w:pPr>
  </w:style>
  <w:style w:type="paragraph" w:customStyle="1" w:styleId="xl65">
    <w:name w:val="xl65"/>
    <w:basedOn w:val="a0"/>
    <w:rsid w:val="00E81B9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E81B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E81B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E81B90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E81B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E81B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E81B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E81B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E81B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1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81B9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E81B9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E81B9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E81B9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E81B9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81B90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E81B90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E81B9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E81B9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E81B90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E81B9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E81B9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E81B90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E81B90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E81B90"/>
    <w:rPr>
      <w:color w:val="0000FF"/>
      <w:u w:val="single"/>
    </w:rPr>
  </w:style>
  <w:style w:type="paragraph" w:customStyle="1" w:styleId="ConsTitle">
    <w:name w:val="ConsTitle"/>
    <w:rsid w:val="00E81B9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E81B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E81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E81B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E81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E81B90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E81B9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E81B90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E81B9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E81B90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E81B90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E81B90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E81B9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E81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E81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E81B9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81B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81B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81B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81B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81B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81B9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E81B90"/>
  </w:style>
  <w:style w:type="paragraph" w:styleId="af4">
    <w:name w:val="footnote text"/>
    <w:basedOn w:val="a0"/>
    <w:link w:val="af5"/>
    <w:rsid w:val="00E81B90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E81B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E81B90"/>
    <w:rPr>
      <w:vertAlign w:val="superscript"/>
    </w:rPr>
  </w:style>
  <w:style w:type="character" w:styleId="af7">
    <w:name w:val="annotation reference"/>
    <w:rsid w:val="00E81B90"/>
    <w:rPr>
      <w:sz w:val="16"/>
      <w:szCs w:val="16"/>
    </w:rPr>
  </w:style>
  <w:style w:type="paragraph" w:styleId="af8">
    <w:name w:val="annotation text"/>
    <w:basedOn w:val="a0"/>
    <w:link w:val="af9"/>
    <w:rsid w:val="00E81B90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E81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E81B90"/>
    <w:rPr>
      <w:b/>
      <w:bCs/>
    </w:rPr>
  </w:style>
  <w:style w:type="character" w:customStyle="1" w:styleId="afb">
    <w:name w:val="Тема примечания Знак"/>
    <w:basedOn w:val="af9"/>
    <w:link w:val="afa"/>
    <w:rsid w:val="00E81B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E81B90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E81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E81B90"/>
  </w:style>
  <w:style w:type="paragraph" w:customStyle="1" w:styleId="ConsPlusDocList">
    <w:name w:val="ConsPlusDocList"/>
    <w:next w:val="a0"/>
    <w:rsid w:val="00E81B90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E81B9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E81B90"/>
    <w:pPr>
      <w:numPr>
        <w:numId w:val="1"/>
      </w:numPr>
      <w:contextualSpacing/>
    </w:pPr>
  </w:style>
  <w:style w:type="paragraph" w:customStyle="1" w:styleId="aff0">
    <w:name w:val="a"/>
    <w:basedOn w:val="a0"/>
    <w:rsid w:val="00E81B90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E81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E81B90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E81B90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E81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E81B90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E81B90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E81B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E81B90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E81B9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E81B90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E81B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E81B90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E81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E81B90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E81B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E81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E81B90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E81B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E81B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E81B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E81B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E81B90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E81B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E81B90"/>
    <w:rPr>
      <w:b/>
      <w:bCs/>
    </w:rPr>
  </w:style>
  <w:style w:type="character" w:styleId="affe">
    <w:name w:val="Intense Emphasis"/>
    <w:uiPriority w:val="21"/>
    <w:qFormat/>
    <w:rsid w:val="00E81B90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E81B90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E81B90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E81B90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E81B90"/>
    <w:pPr>
      <w:ind w:left="480"/>
    </w:pPr>
  </w:style>
  <w:style w:type="character" w:styleId="afff0">
    <w:name w:val="Book Title"/>
    <w:uiPriority w:val="33"/>
    <w:qFormat/>
    <w:rsid w:val="00E81B90"/>
    <w:rPr>
      <w:b/>
      <w:bCs/>
      <w:smallCaps/>
      <w:spacing w:val="5"/>
    </w:rPr>
  </w:style>
  <w:style w:type="paragraph" w:customStyle="1" w:styleId="afff1">
    <w:name w:val=" Знак Знак"/>
    <w:basedOn w:val="a0"/>
    <w:rsid w:val="00E81B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E81B90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E81B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E81B90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E81B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E81B90"/>
    <w:rPr>
      <w:b/>
      <w:bCs/>
      <w:color w:val="000080"/>
    </w:rPr>
  </w:style>
  <w:style w:type="character" w:customStyle="1" w:styleId="afff5">
    <w:name w:val="Гипертекстовая ссылка"/>
    <w:rsid w:val="00E81B90"/>
    <w:rPr>
      <w:b/>
      <w:bCs/>
      <w:color w:val="008000"/>
    </w:rPr>
  </w:style>
  <w:style w:type="paragraph" w:customStyle="1" w:styleId="afff6">
    <w:name w:val=" Знак"/>
    <w:basedOn w:val="a0"/>
    <w:rsid w:val="00E81B90"/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81B90"/>
    <w:rPr>
      <w:rFonts w:ascii="Calibri" w:eastAsia="Calibri" w:hAnsi="Calibri" w:cs="Times New Roman"/>
    </w:rPr>
  </w:style>
  <w:style w:type="table" w:styleId="16">
    <w:name w:val="Table Classic 1"/>
    <w:basedOn w:val="a2"/>
    <w:rsid w:val="00E81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E81B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E81B90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E81B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E81B90"/>
    <w:pPr>
      <w:ind w:left="720"/>
    </w:pPr>
  </w:style>
  <w:style w:type="paragraph" w:customStyle="1" w:styleId="ConsCell">
    <w:name w:val="ConsCell"/>
    <w:rsid w:val="00E81B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E81B9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E81B9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E81B90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E81B9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E81B90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E81B90"/>
    <w:rPr>
      <w:color w:val="4682B4"/>
    </w:rPr>
  </w:style>
  <w:style w:type="paragraph" w:customStyle="1" w:styleId="27">
    <w:name w:val="Знак Знак2 Знак"/>
    <w:basedOn w:val="a0"/>
    <w:rsid w:val="00E81B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E81B90"/>
  </w:style>
  <w:style w:type="character" w:customStyle="1" w:styleId="aff">
    <w:name w:val="Абзац списка Знак"/>
    <w:link w:val="afe"/>
    <w:uiPriority w:val="34"/>
    <w:locked/>
    <w:rsid w:val="00E81B90"/>
    <w:rPr>
      <w:rFonts w:ascii="Calibri" w:eastAsia="Calibri" w:hAnsi="Calibri" w:cs="Times New Roman"/>
    </w:rPr>
  </w:style>
  <w:style w:type="paragraph" w:customStyle="1" w:styleId="Default">
    <w:name w:val="Default"/>
    <w:rsid w:val="00E81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E81B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E81B90"/>
  </w:style>
  <w:style w:type="character" w:customStyle="1" w:styleId="nobr">
    <w:name w:val="nobr"/>
    <w:rsid w:val="00E81B90"/>
  </w:style>
  <w:style w:type="character" w:customStyle="1" w:styleId="28">
    <w:name w:val="Основной текст (2)_"/>
    <w:link w:val="29"/>
    <w:locked/>
    <w:rsid w:val="00E81B90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E81B90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E81B90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E81B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E81B90"/>
    <w:rPr>
      <w:vertAlign w:val="superscript"/>
    </w:rPr>
  </w:style>
  <w:style w:type="character" w:styleId="afffa">
    <w:name w:val="Emphasis"/>
    <w:qFormat/>
    <w:rsid w:val="00E81B90"/>
    <w:rPr>
      <w:i/>
      <w:iCs/>
    </w:rPr>
  </w:style>
  <w:style w:type="paragraph" w:customStyle="1" w:styleId="xl63">
    <w:name w:val="xl63"/>
    <w:basedOn w:val="a0"/>
    <w:rsid w:val="00E81B90"/>
    <w:pPr>
      <w:spacing w:before="100" w:beforeAutospacing="1" w:after="100" w:afterAutospacing="1"/>
    </w:pPr>
  </w:style>
  <w:style w:type="paragraph" w:customStyle="1" w:styleId="xl64">
    <w:name w:val="xl64"/>
    <w:basedOn w:val="a0"/>
    <w:rsid w:val="00E81B90"/>
    <w:pPr>
      <w:spacing w:before="100" w:beforeAutospacing="1" w:after="100" w:afterAutospacing="1"/>
    </w:pPr>
  </w:style>
  <w:style w:type="paragraph" w:customStyle="1" w:styleId="xl65">
    <w:name w:val="xl65"/>
    <w:basedOn w:val="a0"/>
    <w:rsid w:val="00E81B9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E81B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E81B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E81B90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E81B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E81B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E81B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E81B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E81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E81B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14785</Words>
  <Characters>84275</Characters>
  <Application>Microsoft Office Word</Application>
  <DocSecurity>0</DocSecurity>
  <Lines>702</Lines>
  <Paragraphs>197</Paragraphs>
  <ScaleCrop>false</ScaleCrop>
  <Company/>
  <LinksUpToDate>false</LinksUpToDate>
  <CharactersWithSpaces>98863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2023-03-22T07:49:00Z</dcterms:created>
  <dcterms:modified xsi:type="dcterms:W3CDTF">2023-03-22T07:49:00Z</dcterms:modified>
</cp:coreProperties>
</file>